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najnowszych innowacji Infinix: zestaw funkcji Infinix AI∞ Beta Plan, seria smartfonów NOTE 50, oraz inteligentny ekosystem AIoT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Infinix oficjalnie zaprezentował zestaw narzędzi Infinix AI∞ Beta Plan i najnowszą serię smartfonów NOTE 50 oraz ekosystem AIoT, wprowadzające nowe, rozbudowane funkcje sztucznej inteligencji. Pod hasłem „Welcome to Gen Beta” marka zachęca odbiorców do odkrywania nieograniczonych możliwości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AI∞ Beta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innowacyjny zestaw narzędzi dających użytkownikom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, wspierających kreatywność, produktywność i rozrywkę. Oferując możliwość korzystania z DeepSeek i takie rozwiązania jak One-Tap Infinix AI∞, dające dostęp do ponad tysiąca inteligentnych funkcji jednym dotknięciem, pozwala na łatwe wykorzystanie sztucznej inteligencji w codziennych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na rynek Infinix AI∞ Beta Plan chcemy dać siłę dzisiejszej młodzieży, pozwalając jej bezpośrednio doświadczyć innowacji napędzanych przez sztuczną inteligencję. To coś więcej niż tylko ulepszenie produktu – to technologiczna rewolucja, która zachęca nie tylko młodych ludzi do eksplorowania, eksperymentowania i poszerzania granic roli sztucznej inteligencji w codziennym życiu. Wierzymy, że korzystanie z AI powinno być zabawne, intuicyjne i głęboko osadzone w sposobie, w jaki żyjemy, pracujemy i tworzymy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Tony Zhao, dyrektor generalny Infinix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Infinix AI∞ Beta dostępne są również inteligentne rozwiązania usprawniające wirtualne rozgrywki – np. AI Magic Box przyspiesza dialogi i automatycznie zbiera ekwipunek, a ZoneTouch Master dostosowuje sterowanie do nawyków gracza, zwiększając precyzję.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NOTE 50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seria smartfonów Infinix NOTE 50</w:t>
      </w:r>
      <w:r>
        <w:rPr>
          <w:rFonts w:ascii="calibri" w:hAnsi="calibri" w:eastAsia="calibri" w:cs="calibri"/>
          <w:sz w:val="24"/>
          <w:szCs w:val="24"/>
        </w:rPr>
        <w:t xml:space="preserve"> jako pierwsza linia urządzeń marki jest zintegrowana z One-Tap Infinix AI∞. Oferuje m.in. intuicyjne narzędzia do kreatywnego tworzenia, a także – w modelach NOTE 50 Pro+ 5G i NOTE 50 Pro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funkcje monitorowania zdrowia</w:t>
      </w:r>
      <w:r>
        <w:rPr>
          <w:rFonts w:ascii="calibri" w:hAnsi="calibri" w:eastAsia="calibri" w:cs="calibri"/>
          <w:sz w:val="24"/>
          <w:szCs w:val="24"/>
        </w:rPr>
        <w:t xml:space="preserve"> w czasie rzeczywistym. Wszystkie Note z serii NOTE 50 są wyposażone w ekran AMOLED z częstotliwością odświeżania 144 Hz.</w:t>
      </w:r>
    </w:p>
    <w:p>
      <w:r>
        <w:rPr>
          <w:rFonts w:ascii="calibri" w:hAnsi="calibri" w:eastAsia="calibri" w:cs="calibri"/>
          <w:sz w:val="24"/>
          <w:szCs w:val="24"/>
        </w:rPr>
        <w:t xml:space="preserve">Ramki nowych smartfonów wykonano z metalu </w:t>
      </w:r>
      <w:r>
        <w:rPr>
          <w:rFonts w:ascii="calibri" w:hAnsi="calibri" w:eastAsia="calibri" w:cs="calibri"/>
          <w:sz w:val="24"/>
          <w:szCs w:val="24"/>
          <w:b/>
        </w:rPr>
        <w:t xml:space="preserve">ArmorAlloy™</w:t>
      </w:r>
      <w:r>
        <w:rPr>
          <w:rFonts w:ascii="calibri" w:hAnsi="calibri" w:eastAsia="calibri" w:cs="calibri"/>
          <w:sz w:val="24"/>
          <w:szCs w:val="24"/>
        </w:rPr>
        <w:t xml:space="preserve">, zapewniającego wysoką wytrzymałość potwierdzoną certyfikatem TUV. Innowacyjna technologia jego wytwarzania pozwoliła </w:t>
      </w:r>
      <w:r>
        <w:rPr>
          <w:rFonts w:ascii="calibri" w:hAnsi="calibri" w:eastAsia="calibri" w:cs="calibri"/>
          <w:sz w:val="24"/>
          <w:szCs w:val="24"/>
          <w:b/>
        </w:rPr>
        <w:t xml:space="preserve">obniżyć masę urządzeń o 10 proc.</w:t>
      </w:r>
      <w:r>
        <w:rPr>
          <w:rFonts w:ascii="calibri" w:hAnsi="calibri" w:eastAsia="calibri" w:cs="calibri"/>
          <w:sz w:val="24"/>
          <w:szCs w:val="24"/>
        </w:rPr>
        <w:t xml:space="preserve"> i poprawić odprowadzanie ciepła. Urządzenia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JBL.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NOTE 50 wdrożono najnowsze rozwiązanie Infinix All-Round FastCharge 3.0, wprowadzające zaawansowaną technologię zarządzania energią, zabezpieczającą i wydłużającą żywotność baterii,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przewodowe do 100 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 do 50 W </w:t>
      </w:r>
      <w:r>
        <w:rPr>
          <w:rFonts w:ascii="calibri" w:hAnsi="calibri" w:eastAsia="calibri" w:cs="calibri"/>
          <w:sz w:val="24"/>
          <w:szCs w:val="24"/>
        </w:rPr>
        <w:t xml:space="preserve">w najwyższym modelu z serii. </w:t>
      </w:r>
      <w:r>
        <w:rPr>
          <w:rFonts w:ascii="calibri" w:hAnsi="calibri" w:eastAsia="calibri" w:cs="calibri"/>
          <w:sz w:val="24"/>
          <w:szCs w:val="24"/>
          <w:b/>
        </w:rPr>
        <w:t xml:space="preserve">NOTE 50 Pro+ 5G </w:t>
      </w:r>
      <w:r>
        <w:rPr>
          <w:rFonts w:ascii="calibri" w:hAnsi="calibri" w:eastAsia="calibri" w:cs="calibri"/>
          <w:sz w:val="24"/>
          <w:szCs w:val="24"/>
        </w:rPr>
        <w:t xml:space="preserve">wyposażono ponadto w peryskopowy </w:t>
      </w:r>
      <w:r>
        <w:rPr>
          <w:rFonts w:ascii="calibri" w:hAnsi="calibri" w:eastAsia="calibri" w:cs="calibri"/>
          <w:sz w:val="24"/>
          <w:szCs w:val="24"/>
          <w:b/>
        </w:rPr>
        <w:t xml:space="preserve">teleobiektyw</w:t>
      </w:r>
      <w:r>
        <w:rPr>
          <w:rFonts w:ascii="calibri" w:hAnsi="calibri" w:eastAsia="calibri" w:cs="calibri"/>
          <w:sz w:val="24"/>
          <w:szCs w:val="24"/>
        </w:rPr>
        <w:t xml:space="preserve"> ze stukrotnym zoomem i bezstratnym sześciokrotnym zoomem z funkcją Infinix AI∞ RAW, umożliwiającą robienie ostrych i wyraźnych zdjęć również w słabym oświetleniu.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polskiej premierze smartfonów z serii NOTE 50 przekażemy wkrótce.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ekosystem AIoT Family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rozwija szeroki ekosystem AIoT, obejmujący takie produkty jak 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AI Buds</w:t>
      </w:r>
      <w:r>
        <w:rPr>
          <w:rFonts w:ascii="calibri" w:hAnsi="calibri" w:eastAsia="calibri" w:cs="calibri"/>
          <w:sz w:val="24"/>
          <w:szCs w:val="24"/>
        </w:rPr>
        <w:t xml:space="preserve">, pierścień </w:t>
      </w:r>
      <w:r>
        <w:rPr>
          <w:rFonts w:ascii="calibri" w:hAnsi="calibri" w:eastAsia="calibri" w:cs="calibri"/>
          <w:sz w:val="24"/>
          <w:szCs w:val="24"/>
          <w:b/>
        </w:rPr>
        <w:t xml:space="preserve">AI Ring</w:t>
      </w:r>
      <w:r>
        <w:rPr>
          <w:rFonts w:ascii="calibri" w:hAnsi="calibri" w:eastAsia="calibri" w:cs="calibri"/>
          <w:sz w:val="24"/>
          <w:szCs w:val="24"/>
        </w:rPr>
        <w:t xml:space="preserve"> i okulary </w:t>
      </w:r>
      <w:r>
        <w:rPr>
          <w:rFonts w:ascii="calibri" w:hAnsi="calibri" w:eastAsia="calibri" w:cs="calibri"/>
          <w:sz w:val="24"/>
          <w:szCs w:val="24"/>
          <w:b/>
        </w:rPr>
        <w:t xml:space="preserve">AI Glasses</w:t>
      </w:r>
      <w:r>
        <w:rPr>
          <w:rFonts w:ascii="calibri" w:hAnsi="calibri" w:eastAsia="calibri" w:cs="calibri"/>
          <w:sz w:val="24"/>
          <w:szCs w:val="24"/>
        </w:rPr>
        <w:t xml:space="preserve">. AI Buds, wyposażone w etui ładujące z dotykowym ekranem, zapewniają m.in. tłumaczenie w czasie rzeczywistym w 162 językach i aktywną redukcję hałasu. AI Ring oferuje wspomagane sztuczną inteligencją funkcje monitoringu zdrowia i długi czas pracy na baterii. AI Glasses zapewniają doskonały dźwięk i inteligentnego asystenta, a AI Glasses Pro dodatkowo są wyposażone w obiektyw HD do rozpoznawania scen i obiektów oraz tłumaczeń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nowych rozwiązań Infinix to początek ery „Gen Beta” – rewolucji AI, w której technologia sztucznej inteligencji staje się bardziej intuicyjna, angażująca i dostępna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2026-01-30T23:36:56+01:00</dcterms:created>
  <dcterms:modified xsi:type="dcterms:W3CDTF">2026-01-30T23:36:56+01:00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