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Infinix HOT 50 Pro+: jeden z najcieńszych na świecie smartfonów z superwydajnym chłodzeniem i technologią sferycznego NFC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smartfonie Infinix HOT 50 Pro+ płytę główną zaprojektowano tak, by była o 24% mniejsza, baterię 5000 mAh – o 6,4% cieńszą, a grubość głośników dostrojonych przez ekspertów z JBL zmniejszono o 20%. Dzięki temu powstał jeden z najcieńszych na świecie smartfonów z zakrzywionym ekranem, o grubości tylko 6,8 milimetrów i wadze 162 gramów.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jest chłodzony grafitem, jego wydajność termiczna i możliwości chłodzące zostały ulepszone o </w:t>
      </w:r>
      <w:r>
        <w:rPr>
          <w:rFonts w:ascii="calibri" w:hAnsi="calibri" w:eastAsia="calibri" w:cs="calibri"/>
          <w:sz w:val="24"/>
          <w:szCs w:val="24"/>
          <w:b/>
        </w:rPr>
        <w:t xml:space="preserve">20%</w:t>
      </w:r>
      <w:r>
        <w:rPr>
          <w:rFonts w:ascii="calibri" w:hAnsi="calibri" w:eastAsia="calibri" w:cs="calibri"/>
          <w:sz w:val="24"/>
          <w:szCs w:val="24"/>
        </w:rPr>
        <w:t xml:space="preserve">. Powierzchnia rozpraszania ciepła wynosi aż 21 389 mm². Autorska konstrukcja </w:t>
      </w:r>
      <w:r>
        <w:rPr>
          <w:rFonts w:ascii="calibri" w:hAnsi="calibri" w:eastAsia="calibri" w:cs="calibri"/>
          <w:sz w:val="24"/>
          <w:szCs w:val="24"/>
          <w:b/>
        </w:rPr>
        <w:t xml:space="preserve">TitanWing Architecture </w:t>
      </w:r>
      <w:r>
        <w:rPr>
          <w:rFonts w:ascii="calibri" w:hAnsi="calibri" w:eastAsia="calibri" w:cs="calibri"/>
          <w:sz w:val="24"/>
          <w:szCs w:val="24"/>
        </w:rPr>
        <w:t xml:space="preserve">sprawia, że Infinix HOT 50 Pro+ jest bardzo wytrzymały, mimo smukłej budowy. Smartfon spełnia normę szczelności </w:t>
      </w:r>
      <w:r>
        <w:rPr>
          <w:rFonts w:ascii="calibri" w:hAnsi="calibri" w:eastAsia="calibri" w:cs="calibri"/>
          <w:sz w:val="24"/>
          <w:szCs w:val="24"/>
          <w:b/>
        </w:rPr>
        <w:t xml:space="preserve">IP54</w:t>
      </w:r>
      <w:r>
        <w:rPr>
          <w:rFonts w:ascii="calibri" w:hAnsi="calibri" w:eastAsia="calibri" w:cs="calibri"/>
          <w:sz w:val="24"/>
          <w:szCs w:val="24"/>
        </w:rPr>
        <w:t xml:space="preserve">, jest więc pyłoszczelny i odporny na zachlapania, np. podczas deszczu, co zostało poparte 72-godzinnym testem wodoszczelności.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 50 Pro+ jest również wyposażony w jedną z najnowszych technologii </w:t>
      </w:r>
      <w:r>
        <w:rPr>
          <w:rFonts w:ascii="calibri" w:hAnsi="calibri" w:eastAsia="calibri" w:cs="calibri"/>
          <w:sz w:val="24"/>
          <w:szCs w:val="24"/>
          <w:b/>
        </w:rPr>
        <w:t xml:space="preserve">Inifnix 720° SphereTech NFC</w:t>
      </w:r>
      <w:r>
        <w:rPr>
          <w:rFonts w:ascii="calibri" w:hAnsi="calibri" w:eastAsia="calibri" w:cs="calibri"/>
          <w:sz w:val="24"/>
          <w:szCs w:val="24"/>
        </w:rPr>
        <w:t xml:space="preserve">, wprowadzającej zmiany w układzie przestrzennym, kompatybilności sygnału i materiału podzespołów współpracujących z modułem NFC, co pozwala na zwiększenie jego obszaru odczytu o 200% oraz podwojenie siły zasięgu. Umożliwia to </w:t>
      </w:r>
      <w:r>
        <w:rPr>
          <w:rFonts w:ascii="calibri" w:hAnsi="calibri" w:eastAsia="calibri" w:cs="calibri"/>
          <w:sz w:val="24"/>
          <w:szCs w:val="24"/>
          <w:b/>
        </w:rPr>
        <w:t xml:space="preserve">korzystanie z płatności NFC pod dowolnym kątem, z przodu, z tyłu i od góry urządzenia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Infinix HOT 50 Pro+ został wyposażony w wyświetlacz AMOLED o częstotliwości odświeżania 120 Hz i przekątnej 6,78 cala. Jego stosunek do obudowy wynosi aż </w:t>
      </w:r>
      <w:r>
        <w:rPr>
          <w:rFonts w:ascii="calibri" w:hAnsi="calibri" w:eastAsia="calibri" w:cs="calibri"/>
          <w:sz w:val="24"/>
          <w:szCs w:val="24"/>
          <w:b/>
        </w:rPr>
        <w:t xml:space="preserve">90,6%</w:t>
      </w:r>
      <w:r>
        <w:rPr>
          <w:rFonts w:ascii="calibri" w:hAnsi="calibri" w:eastAsia="calibri" w:cs="calibri"/>
          <w:sz w:val="24"/>
          <w:szCs w:val="24"/>
        </w:rPr>
        <w:t xml:space="preserve">. Częstotliwość próbkowania dotyku wynosząca </w:t>
      </w:r>
      <w:r>
        <w:rPr>
          <w:rFonts w:ascii="calibri" w:hAnsi="calibri" w:eastAsia="calibri" w:cs="calibri"/>
          <w:sz w:val="24"/>
          <w:szCs w:val="24"/>
          <w:b/>
        </w:rPr>
        <w:t xml:space="preserve">2160 Hz</w:t>
      </w:r>
      <w:r>
        <w:rPr>
          <w:rFonts w:ascii="calibri" w:hAnsi="calibri" w:eastAsia="calibri" w:cs="calibri"/>
          <w:sz w:val="24"/>
          <w:szCs w:val="24"/>
        </w:rPr>
        <w:t xml:space="preserve"> zapewnia szybką i precyzyjną interakcję dotykową. Ekran jest chroniony szkłem </w:t>
      </w:r>
      <w:r>
        <w:rPr>
          <w:rFonts w:ascii="calibri" w:hAnsi="calibri" w:eastAsia="calibri" w:cs="calibri"/>
          <w:sz w:val="24"/>
          <w:szCs w:val="24"/>
          <w:b/>
        </w:rPr>
        <w:t xml:space="preserve">Corning® Gorilla®</w:t>
      </w:r>
      <w:r>
        <w:rPr>
          <w:rFonts w:ascii="calibri" w:hAnsi="calibri" w:eastAsia="calibri" w:cs="calibri"/>
          <w:sz w:val="24"/>
          <w:szCs w:val="24"/>
        </w:rPr>
        <w:t xml:space="preserve">, zapewniającym odporność na zadrapania i upadki.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stworzenia obudowy smartfona HOT 50 Pro+ wykorzystano połączenie polietylenoiminy (PEI) z technologią nanoszenia powłoki z fizycznego osadzania z fazy gazowej (PVD), uzyskując trwałe wykończenie z eleganckim połyskiem. Dzięki niemu smartfon dobrze leży w dłoni, nie wyślizguje się, a na obudowie nie pozostają odciski palców.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 jest dostępny w trzech wersjach kolorystycznych – czarnej (Sleek Black), szarej (Titanium Grey) i fioletowej (Dreamy Purple).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</w:t>
      </w:r>
      <w:r>
        <w:rPr>
          <w:rFonts w:ascii="calibri" w:hAnsi="calibri" w:eastAsia="calibri" w:cs="calibri"/>
          <w:sz w:val="24"/>
          <w:szCs w:val="24"/>
          <w:b/>
        </w:rPr>
        <w:t xml:space="preserve">86 proc</w:t>
      </w:r>
      <w:r>
        <w:rPr>
          <w:rFonts w:ascii="calibri" w:hAnsi="calibri" w:eastAsia="calibri" w:cs="calibri"/>
          <w:sz w:val="24"/>
          <w:szCs w:val="24"/>
        </w:rPr>
        <w:t xml:space="preserve">. polskich użytkowników smartfonów </w:t>
      </w:r>
      <w:r>
        <w:rPr>
          <w:rFonts w:ascii="calibri" w:hAnsi="calibri" w:eastAsia="calibri" w:cs="calibri"/>
          <w:sz w:val="24"/>
          <w:szCs w:val="24"/>
          <w:b/>
        </w:rPr>
        <w:t xml:space="preserve">pyło- i wodoodporność urządzenia stanowią niezbędny lub ważny element przy podejmowaniu decyzji o zakupie danego telefonu</w:t>
      </w:r>
      <w:r>
        <w:rPr>
          <w:rFonts w:ascii="calibri" w:hAnsi="calibri" w:eastAsia="calibri" w:cs="calibri"/>
          <w:sz w:val="24"/>
          <w:szCs w:val="24"/>
        </w:rPr>
        <w:t xml:space="preserve">, jak wykazało zlecone przez Infinix reprezentatywne badanie. Ładny i atrakcyjny design to niezbędna lub ważna kwestia dla 78 proc. badanych.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Infinix HOT 50 Pro+ w rekomendowanej cenie od 1099 zł jest dostępny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autoryzowanym sklepie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największych sieciach handlowych. </w:t>
      </w:r>
      <w:r>
        <w:rPr>
          <w:rFonts w:ascii="calibri" w:hAnsi="calibri" w:eastAsia="calibri" w:cs="calibri"/>
          <w:sz w:val="24"/>
          <w:szCs w:val="24"/>
        </w:rPr>
        <w:t xml:space="preserve">W serii HOT dostępne są również modele HOT 50 Pro, HOT 50 oraz HOT 50i.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Marka jest obecna w Polsce od ponad 2 lat, w tym czasie sprzedała już </w:t>
      </w:r>
      <w:r>
        <w:rPr>
          <w:rFonts w:ascii="calibri" w:hAnsi="calibri" w:eastAsia="calibri" w:cs="calibri"/>
          <w:sz w:val="24"/>
          <w:szCs w:val="24"/>
          <w:b/>
        </w:rPr>
        <w:t xml:space="preserve">300 tysięcy smartfonów</w:t>
      </w:r>
      <w:r>
        <w:rPr>
          <w:rFonts w:ascii="calibri" w:hAnsi="calibri" w:eastAsia="calibri" w:cs="calibri"/>
          <w:sz w:val="24"/>
          <w:szCs w:val="24"/>
        </w:rPr>
        <w:t xml:space="preserve">. W polskim portfolio pojawiło się już ponad 30 modele smartfonów z różnych półek cenowych z serii ZERO, NOTE, HOT i SMART. W ofercie Infinix są obecne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</w:t>
      </w:r>
      <w:r>
        <w:rPr>
          <w:rFonts w:ascii="calibri" w:hAnsi="calibri" w:eastAsia="calibri" w:cs="calibri"/>
          <w:sz w:val="24"/>
          <w:szCs w:val="24"/>
        </w:rPr>
        <w:t xml:space="preserve">: dwa modele smartwatchy, sześć modeli słuchawek bezprzewodowych w różnych kolorach oraz dwa powerbanki.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finixstore.eu/products/smartfon-infinix-hot-50-pro?variant=553233238920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2026-10-24T21:45:05+02:00</dcterms:created>
  <dcterms:modified xsi:type="dcterms:W3CDTF">2026-10-24T21:45:05+02:00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